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7C9" w:rsidRPr="009324EF" w:rsidRDefault="000207C9" w:rsidP="009324EF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Методическая разработка</w:t>
      </w:r>
    </w:p>
    <w:p w:rsidR="000207C9" w:rsidRDefault="000207C9" w:rsidP="000207C9">
      <w:pPr>
        <w:spacing w:after="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тему:</w:t>
      </w:r>
      <w:r w:rsidRPr="0002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2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«Развитие навыков многоголосия в </w:t>
      </w:r>
      <w:r w:rsidRPr="0002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детско-подростковом хоре</w:t>
      </w:r>
      <w:r w:rsidRPr="000207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9324EF" w:rsidRDefault="009324EF" w:rsidP="009324EF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b/>
          <w:sz w:val="28"/>
          <w:szCs w:val="28"/>
        </w:rPr>
      </w:pPr>
    </w:p>
    <w:p w:rsidR="000207C9" w:rsidRDefault="009324EF" w:rsidP="000207C9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0207C9">
        <w:rPr>
          <w:rFonts w:ascii="Times New Roman CYR" w:hAnsi="Times New Roman CYR" w:cs="Times New Roman CYR"/>
          <w:b/>
          <w:sz w:val="28"/>
          <w:szCs w:val="28"/>
        </w:rPr>
        <w:t>Автор-разработчик</w:t>
      </w:r>
      <w:r>
        <w:rPr>
          <w:rFonts w:ascii="Times New Roman CYR" w:hAnsi="Times New Roman CYR" w:cs="Times New Roman CYR"/>
          <w:sz w:val="28"/>
          <w:szCs w:val="28"/>
        </w:rPr>
        <w:t xml:space="preserve">: педагог дополнительного образования МБУ ДО </w:t>
      </w:r>
      <w:r w:rsidRPr="000207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ЦДОД</w:t>
      </w:r>
      <w:r w:rsidRPr="000207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Гусь-Хрустального района –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Сусленкова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С.В.</w:t>
      </w:r>
    </w:p>
    <w:p w:rsidR="000207C9" w:rsidRDefault="000207C9" w:rsidP="000207C9">
      <w:pPr>
        <w:autoSpaceDE w:val="0"/>
        <w:autoSpaceDN w:val="0"/>
        <w:adjustRightInd w:val="0"/>
        <w:spacing w:line="259" w:lineRule="atLeas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Область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пр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именения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: </w:t>
      </w:r>
      <w:r>
        <w:rPr>
          <w:rFonts w:ascii="Times New Roman CYR" w:hAnsi="Times New Roman CYR" w:cs="Times New Roman CYR"/>
          <w:sz w:val="28"/>
          <w:szCs w:val="28"/>
        </w:rPr>
        <w:t xml:space="preserve">хоровой коллектив «Радуга» </w:t>
      </w:r>
      <w:r>
        <w:rPr>
          <w:rFonts w:ascii="Times New Roman CYR" w:hAnsi="Times New Roman CYR" w:cs="Times New Roman CYR"/>
          <w:sz w:val="28"/>
          <w:szCs w:val="28"/>
        </w:rPr>
        <w:t xml:space="preserve">МБУ ДО </w:t>
      </w:r>
      <w:r w:rsidRPr="000207C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ЦДОД</w:t>
      </w:r>
      <w:r w:rsidRPr="000207C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Гусь-Хрустального района</w:t>
      </w:r>
    </w:p>
    <w:p w:rsidR="000207C9" w:rsidRDefault="000207C9" w:rsidP="000207C9">
      <w:pPr>
        <w:autoSpaceDE w:val="0"/>
        <w:autoSpaceDN w:val="0"/>
        <w:adjustRightInd w:val="0"/>
        <w:spacing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07C9">
        <w:rPr>
          <w:rFonts w:ascii="Times New Roman CYR" w:hAnsi="Times New Roman CYR" w:cs="Times New Roman CYR"/>
          <w:b/>
          <w:sz w:val="28"/>
          <w:szCs w:val="28"/>
        </w:rPr>
        <w:t>Адресат:</w:t>
      </w:r>
      <w:r>
        <w:rPr>
          <w:rFonts w:ascii="Times New Roman CYR" w:hAnsi="Times New Roman CYR" w:cs="Times New Roman CYR"/>
          <w:sz w:val="28"/>
          <w:szCs w:val="28"/>
        </w:rPr>
        <w:t xml:space="preserve"> педагоги дополнительного образования образовательных учреждений.</w:t>
      </w:r>
    </w:p>
    <w:p w:rsidR="006552A5" w:rsidRPr="009324EF" w:rsidRDefault="009324EF" w:rsidP="009324EF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Актуальность:</w:t>
      </w:r>
    </w:p>
    <w:p w:rsidR="001C54C6" w:rsidRPr="009324EF" w:rsidRDefault="001C54C6" w:rsidP="009324EF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музыкальном развитии детей большая роль принадле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жит многоголосному пению, в процессе которого особенно ак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тивно развиваются гармонический слух, ладовое чувство, чи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стота певческой интонации, совершенствуется хоровое исполнительство.</w:t>
      </w:r>
      <w:r w:rsidR="000207C9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207C9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черты</w:t>
      </w:r>
      <w:proofErr w:type="gram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многоголосия — самостоятельность голосов, мелодическая выразительность каждой партии.</w:t>
      </w:r>
    </w:p>
    <w:p w:rsidR="000207C9" w:rsidRPr="009324EF" w:rsidRDefault="001C54C6" w:rsidP="009324EF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ответственный этап — первоначальный. Тут закладываются основы многоголосного пения и, что не менее важно, воспитывается любовь к этому виду хорового исполнительства.</w:t>
      </w:r>
    </w:p>
    <w:p w:rsidR="001C54C6" w:rsidRPr="009324EF" w:rsidRDefault="000207C9" w:rsidP="009324EF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равильная работа над </w:t>
      </w:r>
      <w:r w:rsidR="004D7FFE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многоголосием, уве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ренность и настойчивость в преодолении его трудностей всег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привод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 к положительным результатам. Главное </w:t>
      </w:r>
      <w:proofErr w:type="gram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выработать 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proofErr w:type="gram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стему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определенных приемов, ведущих к развитию необходи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вокально-слуховых навыков.</w:t>
      </w:r>
    </w:p>
    <w:p w:rsidR="00D00550" w:rsidRPr="009324EF" w:rsidRDefault="00D00550" w:rsidP="009324EF">
      <w:pPr>
        <w:spacing w:before="150" w:after="150" w:line="240" w:lineRule="auto"/>
        <w:ind w:right="150"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Путь овладения многоголосием идет вначале через изу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чение полифонического </w:t>
      </w:r>
      <w:proofErr w:type="spellStart"/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двухголосия</w:t>
      </w:r>
      <w:proofErr w:type="spellEnd"/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как легче осваиваемого (канон, самостоятельное движение голосов в тесном их распо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ложении), а затем вводятся элементы гармонического голосо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ведения, причем последние необходимо включать как можно раньше. Дальнейшая работа над различными видами много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голосия ведется </w:t>
      </w:r>
      <w:proofErr w:type="spellStart"/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взаимосвязанно</w:t>
      </w:r>
      <w:proofErr w:type="spellEnd"/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комплексно.</w:t>
      </w:r>
    </w:p>
    <w:p w:rsidR="00D00550" w:rsidRDefault="00D00550" w:rsidP="009324EF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FFE" w:rsidRPr="004D7FFE" w:rsidRDefault="004D7FFE" w:rsidP="003873D0">
      <w:pPr>
        <w:spacing w:before="150" w:after="150" w:line="240" w:lineRule="auto"/>
        <w:ind w:right="15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3873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 и приёмы работы над многоголосием.</w:t>
      </w:r>
    </w:p>
    <w:p w:rsidR="003873D0" w:rsidRPr="009324EF" w:rsidRDefault="003873D0" w:rsidP="009324EF">
      <w:pPr>
        <w:pStyle w:val="a7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Развитие </w:t>
      </w:r>
      <w:r w:rsidR="001C54C6"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гармонического слуха учащихся. 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Гармониче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ский слух позволяет «подстроиться» к звучанию другого го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лоса, слить с ним звучание собственного голоса, охватывать вниманием сразу несколько звучащих линий — линию своей хоровой партии и другого голоса. А такого качества слуха можно добиться лишь путем специально подобранного пе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сенного материала и вокально-хоровых упражнений.</w:t>
      </w:r>
    </w:p>
    <w:p w:rsidR="001C54C6" w:rsidRPr="009324EF" w:rsidRDefault="003873D0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 надо</w:t>
      </w:r>
      <w:proofErr w:type="gram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подобрать такой музыкальный материал, который бы заинтересовал уча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щихся, позволил бы уже с первых шагов дать им возможность ощутить новые музыкальные результаты. Иначе говоря, трудность многоголосия </w:t>
      </w:r>
      <w:r w:rsidR="001C54C6" w:rsidRPr="00932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не в пении, а в</w:t>
      </w:r>
      <w:r w:rsidR="001C54C6" w:rsidRPr="009324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1C54C6" w:rsidRPr="00932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слышании</w:t>
      </w:r>
      <w:proofErr w:type="spellEnd"/>
      <w:r w:rsidR="001C54C6" w:rsidRPr="009324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самого начала, с самых простых примеров и упражнений нужно, чтобы дети слышали красоту звучания двух 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голосов, боль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шую их выразительность, новое качество по сравнению с одноголосным пением. Поэтому так важно, чтобы на перво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начальном этапе обучения даже самое простое и понятное было интересно детям, чтобы первые двухголосные песни и упражнения сразу «доходили» до уха и до сердца каждого ребёнка.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Большинству этих требований отвечает исполнение </w:t>
      </w: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канона</w:t>
      </w:r>
      <w:r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каноне сохранена самостоятельность мелодической линии хоровой партии, его разучивание происходит так же, как и разучивание одноголосной песни. И все же необходимо подчеркнуть, что не любой канон целесообразно использо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 начале перехода к многоголосию.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показывает, что в одних случаях буквально с первых шагов хор «схваты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вает» двух- и даже </w:t>
      </w:r>
      <w:proofErr w:type="spell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трехголосие</w:t>
      </w:r>
      <w:proofErr w:type="spell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других же случаях вместо двухголосного канона получается полнейшая неразбериха. По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пробуем разобраться, в чем причины таких разных резуль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татов и, следовательно, каким должен быть принцип подбора первоначальных канонов, используемых как средство разви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тия многоголосных навыков.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1.Канон не должен представлять собой </w:t>
      </w:r>
      <w:proofErr w:type="spell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секвенционное</w:t>
      </w:r>
      <w:proofErr w:type="spell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построение с </w:t>
      </w:r>
      <w:proofErr w:type="spell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терцовым</w:t>
      </w:r>
      <w:proofErr w:type="spell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соотношением голосов. Полная иден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тичность ритмического рисунка, а главное, параллельное (</w:t>
      </w:r>
      <w:proofErr w:type="gram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терцию</w:t>
      </w:r>
      <w:proofErr w:type="gram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соотношение голосов затрудняют двухголосное исполнение этого канона, т.к. дети часто сбивались то на одну, то на другую мелодическую линию.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 каноне, должно быть ярко выражено мелодическое отличие каждого голоса: это противоположное движение голосов при соответ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ритмического рисунка.</w:t>
      </w:r>
    </w:p>
    <w:p w:rsidR="001C54C6" w:rsidRPr="009324EF" w:rsidRDefault="003873D0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Пение канонов является наиболее доступной, интересной и результативной формой работы по овладению пением на несколько голосов. Канон вносит в работу элементы игры, соревнования (чья партия споет лучше!) при полном равенстве мелодического мате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риала.</w:t>
      </w:r>
    </w:p>
    <w:p w:rsidR="001C54C6" w:rsidRPr="009324EF" w:rsidRDefault="003873D0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ерез канон к собственно многоголосию — таков наиболее рациональный путь первоначаль</w:t>
      </w:r>
      <w:r w:rsidR="001C54C6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овладения многоголосным пением.</w:t>
      </w:r>
    </w:p>
    <w:p w:rsidR="003873D0" w:rsidRPr="009324EF" w:rsidRDefault="003873D0" w:rsidP="009324EF">
      <w:pPr>
        <w:pStyle w:val="a7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Подбор многоголосных произведений</w:t>
      </w:r>
      <w:r w:rsidR="001C54C6" w:rsidRPr="009324E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1C54C6" w:rsidRPr="009324EF" w:rsidRDefault="001C54C6" w:rsidP="009324E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Чаще всего это народные песни в облегченной обработке мас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теров х</w:t>
      </w:r>
      <w:r w:rsidR="003873D0"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орового письма. З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десь полезно под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бирать песни с мелодической самостоятельностью, осмыслен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ностью каждого голоса. Примером такой песни может слу</w:t>
      </w:r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жить известная русская народная песня в обработке С. </w:t>
      </w:r>
      <w:proofErr w:type="spell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Благообразова</w:t>
      </w:r>
      <w:proofErr w:type="spell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«Со вьюном я хожу» или русская народная песня в обработке А. </w:t>
      </w:r>
      <w:proofErr w:type="spellStart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Лядова</w:t>
      </w:r>
      <w:proofErr w:type="spellEnd"/>
      <w:r w:rsidRPr="00932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«Ты не стой, колодец».</w:t>
      </w:r>
    </w:p>
    <w:p w:rsidR="00192754" w:rsidRPr="009324EF" w:rsidRDefault="001C54C6" w:rsidP="009324EF">
      <w:pPr>
        <w:pStyle w:val="a7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Воспит</w:t>
      </w:r>
      <w:r w:rsidR="00192754"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ание активности слуха, внимания.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хоровой работе можно воспользоваться различными прие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мами, которые приучают ребят активно вслушиваться в от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веты товарищей, в объяснения руководителя, в звучание му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зыки.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На репетициях поощряется умение сразу «схватить» новый музыкальный материал, услышать замечания </w:t>
      </w:r>
      <w:proofErr w:type="gramStart"/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руково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дител</w:t>
      </w:r>
      <w:r w:rsidR="00192754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я, 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найти</w:t>
      </w:r>
      <w:proofErr w:type="gramEnd"/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ошибку в инди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видуальном и групповом пении хористов, в звучании пар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тии. Эта слуховая активность в немалой степени способствует также и активности исполнительской.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Хорошей формой воспитания внимания является </w:t>
      </w: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краткий разбор произведения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 после первого его прослушивания. Нужно задать детям самые различные вопросы: сколько куплетов в произведении, какой голос поет соло, какое голосоведение — аккордовое или полифоническое, каков характер аккомпа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немента и т. д. Эти вопросы, часто неожиданные по содержа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нию, воспитывают у ребят осознанное отношение к прослу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шиваемому, развивают активность слушания. Повторное исполнение произведения становится особенно целенаправлен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ным: оно или подкрепляет, или опровергает ответы учащихся, дает возможность более глубоко вслушаться в музыкальную сущность произведения.</w:t>
      </w:r>
    </w:p>
    <w:p w:rsidR="00192754" w:rsidRPr="009324EF" w:rsidRDefault="00192754" w:rsidP="009324EF">
      <w:pPr>
        <w:pStyle w:val="a7"/>
        <w:numPr>
          <w:ilvl w:val="0"/>
          <w:numId w:val="3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  <w:lang w:eastAsia="ru-RU"/>
        </w:rPr>
      </w:pPr>
      <w:proofErr w:type="gramStart"/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С</w:t>
      </w:r>
      <w:r w:rsidR="001C54C6"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очета</w:t>
      </w: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>ние  много</w:t>
      </w: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softHyphen/>
        <w:t>голосия</w:t>
      </w:r>
      <w:proofErr w:type="gramEnd"/>
      <w:r w:rsidR="001C54C6"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u w:val="single"/>
          <w:lang w:eastAsia="ru-RU"/>
        </w:rPr>
        <w:t xml:space="preserve"> с унисоном. 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Давая очень простые задания, вызывая интерес, любовь детей к музыке, можно достичь того, что дети не думают о трудностях и охотно занимаются многоголос</w:t>
      </w:r>
      <w:r w:rsidRPr="009324E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ным пением.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Применение такого принципа подбора певческого репертуара — унисон и многоголосие, параллельное движение голосов и полифония, трудный и легкий репертуар — способствует овладению многоголосным пени</w:t>
      </w:r>
      <w:r w:rsidR="00192754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ем за минимально ко</w:t>
      </w:r>
      <w:r w:rsidR="00192754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роткий срок.</w:t>
      </w:r>
    </w:p>
    <w:p w:rsidR="009324EF" w:rsidRDefault="001C54C6" w:rsidP="009324EF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Приемы и ме</w:t>
      </w:r>
      <w:r w:rsidRPr="009324E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>тоды</w:t>
      </w: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, применяемые для активизации, </w:t>
      </w:r>
    </w:p>
    <w:p w:rsidR="001C54C6" w:rsidRPr="009324EF" w:rsidRDefault="001C54C6" w:rsidP="009324EF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интенсификации процесса музыкального развития учащихся.</w:t>
      </w:r>
    </w:p>
    <w:p w:rsidR="00192754" w:rsidRPr="009324EF" w:rsidRDefault="00192754" w:rsidP="009324EF">
      <w:pPr>
        <w:pStyle w:val="a7"/>
        <w:numPr>
          <w:ilvl w:val="0"/>
          <w:numId w:val="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Экзамены по многоголосию.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Придавая большое значение заинтересованности учащихся именно многоголосным пением, целесообразно со второй поло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вины первого года хоровой работы проводить «экза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мены по многоголосию»: экзаменующемуся предлагалось про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петь без единой ошибки его партию в многоголосном произве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дении из числа разученных в хоре с помощью ребят из других партий. Выдержавшему экзамен вручается специальный значок — «Умельцу многоголосия». Подобные экзамены проходят при полной активности всего коллектива и имеют большое значе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ние для активизации всех хористов в овладении многоголос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ными навыками.</w:t>
      </w:r>
    </w:p>
    <w:p w:rsidR="00192754" w:rsidRPr="009324EF" w:rsidRDefault="00192754" w:rsidP="009324EF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2.Исполнение музыкального произведения </w:t>
      </w: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«а капелла»,</w:t>
      </w: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поквартетно</w:t>
      </w:r>
      <w:proofErr w:type="spellEnd"/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</w:p>
    <w:p w:rsidR="001C54C6" w:rsidRPr="009324EF" w:rsidRDefault="00192754" w:rsidP="009324EF">
      <w:pPr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ор делится на определенное количество квартетов, самостоятельно репети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рующих произведение, написанное для четырехголосного дет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ского хора без сопровождения. Каждый квартет проходит проверку, после которой включается в состав «капеллы». В этот коллектив должны войти ребята, наиболее подвинутые в слу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ховом отношении; они исполняли произведения «а капелла», располагаясь в хоре </w:t>
      </w:r>
      <w:proofErr w:type="spellStart"/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поквартетно</w:t>
      </w:r>
      <w:proofErr w:type="spellEnd"/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Этим достигалось качест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венно новое хоровое звучание, при котором слушателю ка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жется, что партитура хорового звучания не распадается на 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отдельные «участки» голосов, а доносится до слушателя как-то по-особенному целостно, органично. </w:t>
      </w:r>
    </w:p>
    <w:p w:rsidR="009324EF" w:rsidRPr="009324EF" w:rsidRDefault="00D00550" w:rsidP="009324EF">
      <w:pPr>
        <w:pStyle w:val="a7"/>
        <w:numPr>
          <w:ilvl w:val="0"/>
          <w:numId w:val="4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Рассказ педагогом </w:t>
      </w:r>
      <w:r w:rsidR="001C54C6"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 различных певческих голосах, о красоте многоголосного пения.</w:t>
      </w:r>
      <w:r w:rsidR="001C54C6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</w:p>
    <w:p w:rsidR="001C54C6" w:rsidRPr="009324EF" w:rsidRDefault="001C54C6" w:rsidP="009324EF">
      <w:pPr>
        <w:spacing w:before="150" w:after="150" w:line="240" w:lineRule="auto"/>
        <w:ind w:left="150"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Руководителю необходимо рассказывать о том, какие существуют певческие голоса у взрослых, у де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тей, как важен в хоре каждый голос, независимо от его высоты. Так же говорить и об охране голоса, объясняя детям, что если, к примеру, альт поет в партии дискантов, или на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оборот, то голос от этого портится и ни певец, ни слушатели не получают удовлетворения. Поэтому каждый должен петь «своим голосом», не завидуя чужой партии.</w:t>
      </w:r>
    </w:p>
    <w:p w:rsidR="001C54C6" w:rsidRPr="009324EF" w:rsidRDefault="001C54C6" w:rsidP="009324E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Хочется заметить, что руководители хоров, у которых все участники хотят петь «первым голосом», в большинстве слу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чаев бывают виноваты в этом сами. Не подготовив слух ребят к восприятию красоты многоголосия, не обучив твердым на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выкам пения своей партии при одновременном прослушивании звучания другой, трудно добиться, чтобы певцы не «съехали» со своего голоса на основную мелодию. Видя, что основную мелодию петь легче и приятнее для себя, дети под разными предлогами стараются перейти в партию первых голосов, расценивая второй голос как «второсортный».</w:t>
      </w:r>
    </w:p>
    <w:p w:rsidR="00D00550" w:rsidRPr="009324EF" w:rsidRDefault="00D00550" w:rsidP="009324EF">
      <w:pPr>
        <w:pStyle w:val="a7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Одновременная работа с разными музыкальными произведениями.</w:t>
      </w:r>
    </w:p>
    <w:p w:rsidR="001C54C6" w:rsidRPr="009324EF" w:rsidRDefault="001C54C6" w:rsidP="009324EF">
      <w:pPr>
        <w:spacing w:before="150" w:after="150" w:line="240" w:lineRule="auto"/>
        <w:ind w:right="150" w:firstLine="36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На занятиях с хором так же, как и большинство хор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мейстеров, руководителей детских хоровых коллективов, следует прак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тиковать одновременное разучивание сразу нескольких произве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дений. Параллельная работа над разными произведениями имеет большое преимущество: создается возможность пере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ключать деятельность участников хора с одного сочинения на дру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гое, чем достигаются поддержание интереса и меньшая утом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ляемость.</w:t>
      </w:r>
    </w:p>
    <w:p w:rsidR="00D00550" w:rsidRPr="009324EF" w:rsidRDefault="00D00550" w:rsidP="009324EF">
      <w:pPr>
        <w:pStyle w:val="a7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Индивидуальные формы работы.</w:t>
      </w:r>
    </w:p>
    <w:p w:rsidR="001C54C6" w:rsidRPr="009324EF" w:rsidRDefault="001C54C6" w:rsidP="009324E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 песне требуются солисты, то нужно поступить так: выучив партию со всеми, объявить «конкурс на солиста». </w:t>
      </w:r>
      <w:r w:rsidR="00D00550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Из ребят с хорошим слухом и с большой тягой к пению можно организовать несколько вокальных ансамблей, ис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полняющих произведения на три и четыре голоса. Пение в таких ансамблях значительно повышает ответственность каж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дого певца, обостряет музыкальный слух, воспитывает «чув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ство локтя».</w:t>
      </w:r>
    </w:p>
    <w:p w:rsidR="001C54C6" w:rsidRPr="009324EF" w:rsidRDefault="001C54C6" w:rsidP="009324EF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Если ведется интенсивная работа сразу над несколькими произведениями и притом довольно сложными, то в плане занятий необходимо предусматривать некоторую разрядку. Так, например, разучивание основного трех- и четырехголос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ного репертуара следует перемежать с разучиванием несложных одноголосных песен.</w:t>
      </w:r>
    </w:p>
    <w:p w:rsidR="00D00550" w:rsidRPr="009324EF" w:rsidRDefault="00D00550" w:rsidP="009324EF">
      <w:pPr>
        <w:pStyle w:val="a7"/>
        <w:numPr>
          <w:ilvl w:val="0"/>
          <w:numId w:val="5"/>
        </w:num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  <w:proofErr w:type="gramStart"/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Использование  звукозаписывающей</w:t>
      </w:r>
      <w:proofErr w:type="gramEnd"/>
      <w:r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аппаратуры</w:t>
      </w:r>
      <w:r w:rsidR="001C54C6" w:rsidRPr="009324E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.</w:t>
      </w:r>
    </w:p>
    <w:p w:rsidR="001C54C6" w:rsidRPr="009324EF" w:rsidRDefault="001C54C6" w:rsidP="009324EF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Запись делается с помощью лучших участников хора всего процесса разучивания. Далее участник хора прослушивает за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 xml:space="preserve">писанное через наушники. 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Каждая запись имеет определенную цель: прослушивая, например, записанное произведение, учащийся держит перед собой ноты и таким образом «доучи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вает» непонятные или забытые места. Есть записи для самопроверки многоголосных навыков: включив звучание дру</w:t>
      </w:r>
      <w:r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гого голоса, хорист исполняет свою партию, помогая себе при необходимости ослаблением звучности проигрывателя</w:t>
      </w:r>
      <w:r w:rsidR="004B7A0E" w:rsidRPr="009324E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</w:t>
      </w:r>
    </w:p>
    <w:sectPr w:rsidR="001C54C6" w:rsidRPr="009324EF" w:rsidSect="00D86209">
      <w:footerReference w:type="default" r:id="rId7"/>
      <w:pgSz w:w="11906" w:h="16838" w:code="9"/>
      <w:pgMar w:top="1134" w:right="424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71" w:rsidRDefault="00837B71" w:rsidP="003241E7">
      <w:pPr>
        <w:spacing w:after="0" w:line="240" w:lineRule="auto"/>
      </w:pPr>
      <w:r>
        <w:separator/>
      </w:r>
    </w:p>
  </w:endnote>
  <w:endnote w:type="continuationSeparator" w:id="0">
    <w:p w:rsidR="00837B71" w:rsidRDefault="00837B71" w:rsidP="0032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2984160"/>
      <w:docPartObj>
        <w:docPartGallery w:val="Page Numbers (Bottom of Page)"/>
        <w:docPartUnique/>
      </w:docPartObj>
    </w:sdtPr>
    <w:sdtEndPr/>
    <w:sdtContent>
      <w:p w:rsidR="00D86209" w:rsidRDefault="00D86209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4EF">
          <w:rPr>
            <w:noProof/>
          </w:rPr>
          <w:t>5</w:t>
        </w:r>
        <w:r>
          <w:fldChar w:fldCharType="end"/>
        </w:r>
      </w:p>
    </w:sdtContent>
  </w:sdt>
  <w:p w:rsidR="003241E7" w:rsidRDefault="003241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71" w:rsidRDefault="00837B71" w:rsidP="003241E7">
      <w:pPr>
        <w:spacing w:after="0" w:line="240" w:lineRule="auto"/>
      </w:pPr>
      <w:r>
        <w:separator/>
      </w:r>
    </w:p>
  </w:footnote>
  <w:footnote w:type="continuationSeparator" w:id="0">
    <w:p w:rsidR="00837B71" w:rsidRDefault="00837B71" w:rsidP="00324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B0E"/>
    <w:multiLevelType w:val="hybridMultilevel"/>
    <w:tmpl w:val="BCB4D30C"/>
    <w:lvl w:ilvl="0" w:tplc="6D4447C4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A0C3225"/>
    <w:multiLevelType w:val="hybridMultilevel"/>
    <w:tmpl w:val="7F8A78D6"/>
    <w:lvl w:ilvl="0" w:tplc="BE9E31D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113A7FCA"/>
    <w:multiLevelType w:val="multilevel"/>
    <w:tmpl w:val="9A16A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B02B8"/>
    <w:multiLevelType w:val="hybridMultilevel"/>
    <w:tmpl w:val="F31E88A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8D007A"/>
    <w:multiLevelType w:val="hybridMultilevel"/>
    <w:tmpl w:val="E23A5822"/>
    <w:lvl w:ilvl="0" w:tplc="CE6208B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377"/>
    <w:rsid w:val="000207C9"/>
    <w:rsid w:val="000354C9"/>
    <w:rsid w:val="00100EBE"/>
    <w:rsid w:val="00127AD9"/>
    <w:rsid w:val="00186EBA"/>
    <w:rsid w:val="00192754"/>
    <w:rsid w:val="001C54C6"/>
    <w:rsid w:val="0021796D"/>
    <w:rsid w:val="003241E7"/>
    <w:rsid w:val="003873D0"/>
    <w:rsid w:val="003F242B"/>
    <w:rsid w:val="004B7A0E"/>
    <w:rsid w:val="004D7A02"/>
    <w:rsid w:val="004D7FFE"/>
    <w:rsid w:val="00621359"/>
    <w:rsid w:val="006360E7"/>
    <w:rsid w:val="006552A5"/>
    <w:rsid w:val="006A2DB3"/>
    <w:rsid w:val="00837B71"/>
    <w:rsid w:val="009324EF"/>
    <w:rsid w:val="00937541"/>
    <w:rsid w:val="00AB672E"/>
    <w:rsid w:val="00B707F9"/>
    <w:rsid w:val="00BC3F42"/>
    <w:rsid w:val="00C77399"/>
    <w:rsid w:val="00CF4377"/>
    <w:rsid w:val="00D00550"/>
    <w:rsid w:val="00D86209"/>
    <w:rsid w:val="00E7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6FA4"/>
  <w15:chartTrackingRefBased/>
  <w15:docId w15:val="{AEE82102-041B-4A85-8A8F-6694D05A2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D7A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7A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32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41E7"/>
  </w:style>
  <w:style w:type="paragraph" w:styleId="a5">
    <w:name w:val="footer"/>
    <w:basedOn w:val="a"/>
    <w:link w:val="a6"/>
    <w:uiPriority w:val="99"/>
    <w:unhideWhenUsed/>
    <w:rsid w:val="0032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41E7"/>
  </w:style>
  <w:style w:type="paragraph" w:styleId="a7">
    <w:name w:val="List Paragraph"/>
    <w:basedOn w:val="a"/>
    <w:uiPriority w:val="34"/>
    <w:qFormat/>
    <w:rsid w:val="004D7FFE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100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HP</cp:lastModifiedBy>
  <cp:revision>20</cp:revision>
  <dcterms:created xsi:type="dcterms:W3CDTF">2018-01-08T08:20:00Z</dcterms:created>
  <dcterms:modified xsi:type="dcterms:W3CDTF">2023-01-13T07:04:00Z</dcterms:modified>
</cp:coreProperties>
</file>